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18088" w14:textId="77777777" w:rsidR="00392E30" w:rsidRDefault="00392E30">
      <w:pPr>
        <w:pStyle w:val="FirstParagraph"/>
      </w:pPr>
    </w:p>
    <w:p w14:paraId="5ABCB39A" w14:textId="77777777" w:rsidR="00392E30" w:rsidRDefault="009768A4">
      <w:pPr>
        <w:pStyle w:val="BodyText"/>
      </w:pPr>
      <w:bookmarkStart w:id="0" w:name="JD_902.06"/>
      <w:bookmarkStart w:id="1" w:name="rid-0-0-0-2779"/>
      <w:bookmarkEnd w:id="0"/>
      <w:r>
        <w:t>902.06 USE OF RECREATIONAL FACILITIES BY ATHLETIC ASSOCIATIONS.</w:t>
      </w:r>
    </w:p>
    <w:p w14:paraId="1442FEC1" w14:textId="68B851D6" w:rsidR="00392E30" w:rsidRDefault="009768A4">
      <w:pPr>
        <w:pStyle w:val="BodyText"/>
      </w:pPr>
      <w:bookmarkStart w:id="2" w:name="rid-0-0-0-2780"/>
      <w:bookmarkEnd w:id="1"/>
      <w:r>
        <w:t xml:space="preserve">Subd. 1.   Purpose. The purpose of this section is to provide for an orderly method of the use of public recreational facilities in the city to </w:t>
      </w:r>
      <w:r w:rsidR="0072720A">
        <w:t>ensure</w:t>
      </w:r>
      <w:r>
        <w:t xml:space="preserve"> that the use by participants is with the required safety equipment and permitting the city to recover a portion of the cost of maintenance of the facilities.</w:t>
      </w:r>
    </w:p>
    <w:p w14:paraId="6933E37D" w14:textId="6697FBB7" w:rsidR="00392E30" w:rsidRDefault="009768A4">
      <w:pPr>
        <w:pStyle w:val="BodyText"/>
      </w:pPr>
      <w:bookmarkStart w:id="3" w:name="rid-0-0-0-2781"/>
      <w:bookmarkEnd w:id="2"/>
      <w:r>
        <w:t xml:space="preserve">Subd. 2.   Authority to contract for use. The city is authorized to enter a contract providing for the exclusive use of its recreational facilities for set </w:t>
      </w:r>
      <w:r w:rsidR="0072720A">
        <w:t>periods</w:t>
      </w:r>
      <w:r>
        <w:t xml:space="preserve"> with athletic associations and other nonprofit groups; provided, that the use does not entirely exclude the </w:t>
      </w:r>
      <w:proofErr w:type="gramStart"/>
      <w:r>
        <w:t>general public</w:t>
      </w:r>
      <w:proofErr w:type="gramEnd"/>
      <w:r>
        <w:t xml:space="preserve"> from making use of the facilities.</w:t>
      </w:r>
    </w:p>
    <w:p w14:paraId="06AB2727" w14:textId="6FA078FE" w:rsidR="00392E30" w:rsidRDefault="009768A4">
      <w:pPr>
        <w:pStyle w:val="BodyText"/>
      </w:pPr>
      <w:bookmarkStart w:id="4" w:name="rid-0-0-0-2782"/>
      <w:bookmarkEnd w:id="3"/>
      <w:r>
        <w:t xml:space="preserve">Subd. 3.   Fees. The City Council is authorized to determine an appropriate fee to be charged for exclusive use, which fees shall be used solely for </w:t>
      </w:r>
      <w:r w:rsidR="0072720A">
        <w:t xml:space="preserve">the </w:t>
      </w:r>
      <w:r>
        <w:t>development and maintenance of the parks and recreational facilities of the city. All sports organizations that make exclusive use of recreational facilities in Shorewood shall pay a fee as specified in Chapter 1301 of this code to compensate for their exclusive use of these recreational facilities.</w:t>
      </w:r>
    </w:p>
    <w:p w14:paraId="6F09B67E" w14:textId="77777777" w:rsidR="00392E30" w:rsidRDefault="009768A4">
      <w:pPr>
        <w:pStyle w:val="BodyText"/>
      </w:pPr>
      <w:bookmarkStart w:id="5" w:name="rid-0-0-0-2783"/>
      <w:bookmarkEnd w:id="4"/>
      <w:r>
        <w:t>Subd. 4.   Insurance required. As a condition for exclusive use, the athletic association or other group shall be required to provide the city with copies of insurance policies covering medical and accident insurance for participants.</w:t>
      </w:r>
    </w:p>
    <w:p w14:paraId="62AAE9DF" w14:textId="77777777" w:rsidR="00392E30" w:rsidRDefault="009768A4">
      <w:pPr>
        <w:pStyle w:val="BodyText"/>
      </w:pPr>
      <w:bookmarkStart w:id="6" w:name="rid-0-0-0-2784"/>
      <w:bookmarkEnd w:id="5"/>
      <w:r>
        <w:t>Subd. 5.   Conditions of contract.</w:t>
      </w:r>
    </w:p>
    <w:p w14:paraId="51DAF1A4" w14:textId="77777777" w:rsidR="00392E30" w:rsidRDefault="009768A4">
      <w:pPr>
        <w:pStyle w:val="BodyText"/>
      </w:pPr>
      <w:bookmarkStart w:id="7" w:name="rid-0-0-0-2785"/>
      <w:bookmarkEnd w:id="6"/>
      <w:r>
        <w:t>      a.   Safety equipment. It shall be the responsibility of the sponsoring athletic organizations to require participants under the age of 19 to wear proper protective equipment.</w:t>
      </w:r>
    </w:p>
    <w:p w14:paraId="5775146B" w14:textId="77777777" w:rsidR="00392E30" w:rsidRDefault="009768A4">
      <w:pPr>
        <w:pStyle w:val="BodyText"/>
      </w:pPr>
      <w:bookmarkStart w:id="8" w:name="rid-0-0-0-2786"/>
      <w:bookmarkEnd w:id="7"/>
      <w:r>
        <w:t>      b.   Additional conditions. The contract shall contain the other provisions as the City Council deems necessary for the protection of the participants and the public interest.</w:t>
      </w:r>
    </w:p>
    <w:p w14:paraId="419D1FAB" w14:textId="77777777" w:rsidR="00392E30" w:rsidRDefault="009768A4">
      <w:pPr>
        <w:pStyle w:val="BodyText"/>
      </w:pPr>
      <w:bookmarkStart w:id="9" w:name="rid-0-0-0-2787"/>
      <w:bookmarkEnd w:id="8"/>
      <w:r>
        <w:t>Subd. 6.   Prohibited acts and conditions.</w:t>
      </w:r>
    </w:p>
    <w:p w14:paraId="43D4B1F2" w14:textId="6E44EB43" w:rsidR="00392E30" w:rsidRDefault="009768A4">
      <w:pPr>
        <w:pStyle w:val="BodyText"/>
      </w:pPr>
      <w:bookmarkStart w:id="10" w:name="rid-0-0-0-2788"/>
      <w:bookmarkEnd w:id="9"/>
      <w:r>
        <w:t>      a.   It shall be unlawful for any person, group</w:t>
      </w:r>
      <w:r w:rsidR="0072720A">
        <w:t>,</w:t>
      </w:r>
      <w:r>
        <w:t xml:space="preserve"> or athletic association to use park facilities in the city for athletic events scheduled by the association without the association having previously entered into a contract with the city for </w:t>
      </w:r>
      <w:r w:rsidR="00E42299">
        <w:t xml:space="preserve">the </w:t>
      </w:r>
      <w:r>
        <w:t>use of the park facility.</w:t>
      </w:r>
    </w:p>
    <w:p w14:paraId="51BB6E0D" w14:textId="4A9FAC63" w:rsidR="00392E30" w:rsidRDefault="009768A4">
      <w:pPr>
        <w:pStyle w:val="BodyText"/>
      </w:pPr>
      <w:bookmarkStart w:id="11" w:name="rid-0-0-0-2789"/>
      <w:bookmarkEnd w:id="10"/>
      <w:r>
        <w:t xml:space="preserve">      b.   The </w:t>
      </w:r>
      <w:proofErr w:type="gramStart"/>
      <w:r>
        <w:t>general public</w:t>
      </w:r>
      <w:proofErr w:type="gramEnd"/>
      <w:r>
        <w:t xml:space="preserve"> shall not be allowed to use or occupy any athletic field, rink</w:t>
      </w:r>
      <w:r w:rsidR="0072720A">
        <w:t>,</w:t>
      </w:r>
      <w:r>
        <w:t xml:space="preserve"> or area during those times the field, rink</w:t>
      </w:r>
      <w:r w:rsidR="0072720A">
        <w:t>,</w:t>
      </w:r>
      <w:r>
        <w:t xml:space="preserve"> or area is scheduled for authorized use by the athletic associations. Any person who shall violate this subsection shall be deemed guilty of a misdemeanor.</w:t>
      </w:r>
    </w:p>
    <w:p w14:paraId="1E79BA19" w14:textId="77777777" w:rsidR="00392E30" w:rsidRDefault="009768A4">
      <w:pPr>
        <w:pStyle w:val="BodyText"/>
      </w:pPr>
      <w:bookmarkStart w:id="12" w:name="rid-0-0-0-2790"/>
      <w:bookmarkEnd w:id="11"/>
      <w:r>
        <w:t>Subd. 7.   Violation. Unless otherwise provided for herein, any person who shall violate any of the provisions of this section shall be guilty of a petty misdemeanor.</w:t>
      </w:r>
    </w:p>
    <w:p w14:paraId="3EE50E99" w14:textId="77777777" w:rsidR="00392E30" w:rsidRDefault="009768A4">
      <w:pPr>
        <w:pStyle w:val="BodyText"/>
      </w:pPr>
      <w:bookmarkStart w:id="13" w:name="rid-0-0-0-2791"/>
      <w:bookmarkEnd w:id="12"/>
      <w:r>
        <w:t>(1987 Code, § 902.06) (Ord. 12, passed 10-6-1980; Ord. 123, passed 10-6-1980; Ord. 140, passed 2-14-1983; Ord. 310, passed 2-12-1996; Am. Ord. 365, passed 8-14-2000) Penalty, see § 104.01</w:t>
      </w:r>
    </w:p>
    <w:bookmarkEnd w:id="13"/>
    <w:sectPr w:rsidR="00392E30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9A0C0" w14:textId="77777777" w:rsidR="009768A4" w:rsidRDefault="009768A4">
      <w:pPr>
        <w:spacing w:after="0"/>
      </w:pPr>
      <w:r>
        <w:separator/>
      </w:r>
    </w:p>
  </w:endnote>
  <w:endnote w:type="continuationSeparator" w:id="0">
    <w:p w14:paraId="2E770934" w14:textId="77777777" w:rsidR="009768A4" w:rsidRDefault="009768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DE24A" w14:textId="77777777" w:rsidR="00392E30" w:rsidRDefault="009768A4">
      <w:r>
        <w:separator/>
      </w:r>
    </w:p>
  </w:footnote>
  <w:footnote w:type="continuationSeparator" w:id="0">
    <w:p w14:paraId="2C0505A4" w14:textId="77777777" w:rsidR="00392E30" w:rsidRDefault="00976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AE401"/>
    <w:multiLevelType w:val="multilevel"/>
    <w:tmpl w:val="4348936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 w16cid:durableId="1581207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54EC1"/>
    <w:rsid w:val="00392E30"/>
    <w:rsid w:val="004E29B3"/>
    <w:rsid w:val="00590D07"/>
    <w:rsid w:val="0072720A"/>
    <w:rsid w:val="00784D58"/>
    <w:rsid w:val="008D6863"/>
    <w:rsid w:val="009768A4"/>
    <w:rsid w:val="00B86B75"/>
    <w:rsid w:val="00BC48D5"/>
    <w:rsid w:val="00C002E7"/>
    <w:rsid w:val="00C36279"/>
    <w:rsid w:val="00E315A3"/>
    <w:rsid w:val="00E422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EB4D95"/>
  <w15:docId w15:val="{4C0E7419-DE40-479D-A12F-E0AF9349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2312</Characters>
  <Application>Microsoft Office Word</Application>
  <DocSecurity>0</DocSecurity>
  <Lines>37</Lines>
  <Paragraphs>15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Stephany Vassar</dc:creator>
  <cp:keywords/>
  <cp:lastModifiedBy>Stephany Vassar</cp:lastModifiedBy>
  <cp:revision>2</cp:revision>
  <cp:lastPrinted>2023-12-31T17:19:00Z</cp:lastPrinted>
  <dcterms:created xsi:type="dcterms:W3CDTF">2023-12-31T17:48:00Z</dcterms:created>
  <dcterms:modified xsi:type="dcterms:W3CDTF">2023-12-31T17:48:00Z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72825c8f8389ef69161619cb349e6a1ccc801adbb299aa79ec75f5f72a0703e9</vt:lpwstr>
  </property>
</Properties>
</file>